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eastAsia" w:ascii="仿宋" w:hAnsi="仿宋" w:eastAsia="仿宋" w:cs="仿宋"/>
          <w:sz w:val="36"/>
          <w:szCs w:val="36"/>
          <w:lang w:val="en-US" w:eastAsia="zh-CN"/>
        </w:rPr>
      </w:pPr>
      <w:bookmarkStart w:id="0" w:name="_GoBack"/>
      <w:bookmarkEnd w:id="0"/>
      <w:r>
        <w:rPr>
          <w:rFonts w:ascii="仿宋" w:hAnsi="仿宋" w:eastAsia="仿宋" w:cs="仿宋"/>
          <w:sz w:val="32"/>
          <w:szCs w:val="32"/>
          <w:lang w:val="en-US"/>
        </w:rPr>
        <w:t>附件</w:t>
      </w:r>
      <w:r>
        <w:rPr>
          <w:rFonts w:hint="eastAsia" w:ascii="仿宋" w:hAnsi="仿宋" w:eastAsia="仿宋" w:cs="仿宋"/>
          <w:sz w:val="32"/>
          <w:szCs w:val="32"/>
          <w:lang w:val="en-US" w:eastAsia="zh-CN"/>
        </w:rPr>
        <w:t>7</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2021年9月22日向考生进行发送，正式笔试通知预计于2021年9月24日向考生进行发送。如考生未收到模拟笔试或正式笔试通知短信，考生可通过科锐国际睿聘招考一体化“通知及反馈”模块查看系统通知。</w:t>
      </w:r>
      <w:r>
        <w:rPr>
          <w:rFonts w:hint="eastAsia" w:ascii="仿宋" w:hAnsi="仿宋" w:eastAsia="仿宋" w:cs="仿宋"/>
          <w:b/>
          <w:bCs/>
          <w:sz w:val="32"/>
          <w:szCs w:val="32"/>
          <w:lang w:val="en-US"/>
        </w:rPr>
        <w:t>（如考生未收到模拟考试短信通知，可于9月22日18:00后登录科锐国际招考一体化系统进行查看）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Arial Unicode MS">
    <w:altName w:val="Times New Roman"/>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4431916"/>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 w:val="EFF8F4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0</TotalTime>
  <ScaleCrop>false</ScaleCrop>
  <LinksUpToDate>false</LinksUpToDate>
  <CharactersWithSpaces>3297</CharactersWithSpaces>
  <Application>WPS Office_11.8.2.9350_F1E327BC-269C-435d-A152-05C5408002CA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2020-07-21T20:46:00Z</dcterms:created>
  <dc:creator>ci21636</dc:creator>
  <cp:lastModifiedBy>user</cp:lastModifiedBy>
  <dcterms:modified xsi:type="dcterms:W3CDTF">2021-09-07T17:44:31Z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2052-11.8.2.9350</vt:lpwstr>
  </property>
  <property fmtid="{D5CDD505-2E9C-101B-9397-08002B2CF9AE}" pid="3" name="ICV">
    <vt:lpwstr>D000226850354842B5DF3AD28C2087F4</vt:lpwstr>
  </property>
</Properties>
</file>